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004" w:rsidRPr="009A10CE" w:rsidRDefault="00EE4004" w:rsidP="00EE4004">
      <w:pPr>
        <w:spacing w:line="276" w:lineRule="auto"/>
        <w:rPr>
          <w:b/>
        </w:rPr>
      </w:pPr>
      <w:r w:rsidRPr="009A10CE">
        <w:rPr>
          <w:b/>
        </w:rPr>
        <w:t>ТЕРРИТОРИАЛЬНАЯ ИЗБИРАТЕЛЬНАЯ КОМИССИЯ</w:t>
      </w:r>
    </w:p>
    <w:p w:rsidR="00EE4004" w:rsidRPr="009A10CE" w:rsidRDefault="00EE4004" w:rsidP="00EE4004">
      <w:pPr>
        <w:spacing w:line="276" w:lineRule="auto"/>
        <w:rPr>
          <w:b/>
        </w:rPr>
      </w:pPr>
      <w:r w:rsidRPr="009A10CE">
        <w:rPr>
          <w:b/>
        </w:rPr>
        <w:t>ГОРОДА ЕЛЬЦА</w:t>
      </w:r>
    </w:p>
    <w:p w:rsidR="00EE4004" w:rsidRPr="009A10CE" w:rsidRDefault="00EE4004" w:rsidP="00EE4004">
      <w:pPr>
        <w:spacing w:line="276" w:lineRule="auto"/>
        <w:jc w:val="left"/>
        <w:rPr>
          <w:i/>
        </w:rPr>
      </w:pPr>
    </w:p>
    <w:p w:rsidR="00EE4004" w:rsidRPr="009A10CE" w:rsidRDefault="00EE4004" w:rsidP="00EE4004">
      <w:pPr>
        <w:keepNext/>
        <w:spacing w:line="276" w:lineRule="auto"/>
        <w:outlineLvl w:val="1"/>
        <w:rPr>
          <w:b/>
          <w:bCs/>
        </w:rPr>
      </w:pPr>
      <w:r w:rsidRPr="009A10CE">
        <w:rPr>
          <w:b/>
          <w:bCs/>
        </w:rPr>
        <w:t>ПОСТАНОВЛЕНИЕ</w:t>
      </w:r>
    </w:p>
    <w:p w:rsidR="00EE4004" w:rsidRPr="009A10CE" w:rsidRDefault="00EE4004" w:rsidP="00EE4004">
      <w:pPr>
        <w:spacing w:line="276" w:lineRule="auto"/>
        <w:jc w:val="left"/>
      </w:pPr>
    </w:p>
    <w:p w:rsidR="00EE4004" w:rsidRPr="009A10CE" w:rsidRDefault="00EE4004" w:rsidP="00EE4004">
      <w:pPr>
        <w:spacing w:line="276" w:lineRule="auto"/>
        <w:jc w:val="left"/>
      </w:pPr>
      <w:r w:rsidRPr="009A10CE">
        <w:t xml:space="preserve">        </w:t>
      </w:r>
      <w:r w:rsidR="00D42B7C">
        <w:t>11</w:t>
      </w:r>
      <w:r w:rsidRPr="009A10CE">
        <w:t xml:space="preserve"> </w:t>
      </w:r>
      <w:r w:rsidR="00D42B7C">
        <w:t>сент</w:t>
      </w:r>
      <w:r w:rsidR="006033C2" w:rsidRPr="009A10CE">
        <w:t>я</w:t>
      </w:r>
      <w:r w:rsidR="00D42B7C">
        <w:t>бря</w:t>
      </w:r>
      <w:r w:rsidR="006033C2" w:rsidRPr="009A10CE">
        <w:t xml:space="preserve"> 2025</w:t>
      </w:r>
      <w:r w:rsidRPr="009A10CE">
        <w:t xml:space="preserve"> года                                                                     № 1</w:t>
      </w:r>
      <w:r w:rsidR="003568F1">
        <w:t>4</w:t>
      </w:r>
      <w:r w:rsidR="00D42B7C">
        <w:t>6</w:t>
      </w:r>
      <w:r w:rsidRPr="009A10CE">
        <w:t>/1</w:t>
      </w:r>
      <w:r w:rsidR="00DB264A">
        <w:t>3</w:t>
      </w:r>
      <w:r w:rsidR="00D42B7C">
        <w:t>79</w:t>
      </w:r>
    </w:p>
    <w:p w:rsidR="00E55A43" w:rsidRDefault="00EE4004" w:rsidP="00EE4004">
      <w:pPr>
        <w:rPr>
          <w:b/>
        </w:rPr>
      </w:pPr>
      <w:r w:rsidRPr="009A10CE">
        <w:rPr>
          <w:b/>
        </w:rPr>
        <w:t>г. Елец</w:t>
      </w:r>
    </w:p>
    <w:p w:rsidR="00EE4004" w:rsidRDefault="00EE4004" w:rsidP="00EE4004">
      <w:pPr>
        <w:rPr>
          <w:b/>
        </w:rPr>
      </w:pPr>
    </w:p>
    <w:p w:rsidR="00047BEF" w:rsidRDefault="003568F1" w:rsidP="00047BEF">
      <w:pPr>
        <w:pStyle w:val="ac"/>
        <w:spacing w:after="0"/>
        <w:rPr>
          <w:b/>
          <w:bCs/>
          <w:szCs w:val="20"/>
        </w:rPr>
      </w:pPr>
      <w:bookmarkStart w:id="0" w:name="_Hlk170121886"/>
      <w:r>
        <w:rPr>
          <w:b/>
        </w:rPr>
        <w:t xml:space="preserve">О </w:t>
      </w:r>
      <w:bookmarkStart w:id="1" w:name="_Hlk202366368"/>
      <w:r>
        <w:rPr>
          <w:b/>
        </w:rPr>
        <w:t>внесении изменений в Постановление от 19 июня 2025 года №</w:t>
      </w:r>
      <w:r w:rsidRPr="009A10CE">
        <w:t xml:space="preserve"> </w:t>
      </w:r>
      <w:r w:rsidRPr="003568F1">
        <w:rPr>
          <w:b/>
        </w:rPr>
        <w:t>133/1310</w:t>
      </w:r>
      <w:r>
        <w:rPr>
          <w:b/>
        </w:rPr>
        <w:t xml:space="preserve"> «</w:t>
      </w:r>
      <w:r w:rsidR="00D11A9C" w:rsidRPr="003568F1">
        <w:rPr>
          <w:b/>
        </w:rPr>
        <w:t>Об</w:t>
      </w:r>
      <w:r w:rsidR="00D11A9C" w:rsidRPr="00327693">
        <w:rPr>
          <w:b/>
        </w:rPr>
        <w:t xml:space="preserve"> образовании группы контроля за использованием территориального фрагмента Государственной автоматизированной системы Российской Федерации «Выборы»</w:t>
      </w:r>
      <w:r w:rsidR="0050658F" w:rsidRPr="00327693">
        <w:rPr>
          <w:b/>
        </w:rPr>
        <w:t xml:space="preserve"> территориальной избирательной комиссии </w:t>
      </w:r>
      <w:r w:rsidR="00EE4004">
        <w:rPr>
          <w:b/>
        </w:rPr>
        <w:t xml:space="preserve">города Ельца </w:t>
      </w:r>
      <w:r w:rsidR="00D11A9C" w:rsidRPr="00327693">
        <w:rPr>
          <w:b/>
        </w:rPr>
        <w:t>при подготовке и проведении</w:t>
      </w:r>
      <w:r w:rsidR="00327693" w:rsidRPr="00327693">
        <w:rPr>
          <w:b/>
        </w:rPr>
        <w:t xml:space="preserve"> </w:t>
      </w:r>
      <w:r w:rsidR="00047BEF" w:rsidRPr="00047BEF">
        <w:rPr>
          <w:b/>
          <w:bCs/>
        </w:rPr>
        <w:t xml:space="preserve">дополнительных выборов </w:t>
      </w:r>
      <w:r w:rsidR="00047BEF" w:rsidRPr="00047BEF">
        <w:rPr>
          <w:rFonts w:eastAsia="Calibri"/>
          <w:b/>
          <w:color w:val="000000"/>
          <w:lang w:eastAsia="en-US"/>
        </w:rPr>
        <w:t xml:space="preserve">депутатов Совета </w:t>
      </w:r>
      <w:r w:rsidR="00047BEF" w:rsidRPr="00047BEF">
        <w:rPr>
          <w:b/>
          <w:szCs w:val="20"/>
        </w:rPr>
        <w:t xml:space="preserve">депутатов городского округа город Елец </w:t>
      </w:r>
      <w:r w:rsidR="00047BEF" w:rsidRPr="00047BEF">
        <w:rPr>
          <w:b/>
          <w:bCs/>
          <w:szCs w:val="20"/>
        </w:rPr>
        <w:t xml:space="preserve">Липецкой области Российской Федерации седьмого созыва по одномандатным избирательным округам № 5 и № 12 </w:t>
      </w:r>
    </w:p>
    <w:p w:rsidR="00047BEF" w:rsidRPr="00047BEF" w:rsidRDefault="00047BEF" w:rsidP="00047BEF">
      <w:pPr>
        <w:pStyle w:val="ac"/>
        <w:spacing w:after="0"/>
        <w:rPr>
          <w:rFonts w:ascii="Times New Roman CYR" w:eastAsia="Calibri" w:hAnsi="Times New Roman CYR"/>
          <w:bCs/>
          <w:sz w:val="20"/>
          <w:szCs w:val="20"/>
          <w:lang w:eastAsia="en-US"/>
        </w:rPr>
      </w:pPr>
      <w:r w:rsidRPr="00047BEF">
        <w:rPr>
          <w:b/>
        </w:rPr>
        <w:t>14 сентября 2025 года</w:t>
      </w:r>
      <w:r w:rsidR="003568F1">
        <w:rPr>
          <w:b/>
        </w:rPr>
        <w:t>»</w:t>
      </w:r>
      <w:r w:rsidRPr="00047BEF">
        <w:rPr>
          <w:rFonts w:ascii="Times New Roman CYR" w:eastAsia="Calibri" w:hAnsi="Times New Roman CYR"/>
          <w:bCs/>
          <w:sz w:val="20"/>
          <w:szCs w:val="20"/>
          <w:lang w:eastAsia="en-US"/>
        </w:rPr>
        <w:t xml:space="preserve"> </w:t>
      </w:r>
    </w:p>
    <w:bookmarkEnd w:id="0"/>
    <w:bookmarkEnd w:id="1"/>
    <w:p w:rsidR="00047BEF" w:rsidRDefault="00047BEF" w:rsidP="00EE4004">
      <w:pPr>
        <w:spacing w:line="276" w:lineRule="auto"/>
        <w:ind w:firstLine="567"/>
        <w:jc w:val="both"/>
      </w:pPr>
    </w:p>
    <w:p w:rsidR="00EE4004" w:rsidRPr="000F7953" w:rsidRDefault="00892377" w:rsidP="00EE4004">
      <w:pPr>
        <w:spacing w:line="276" w:lineRule="auto"/>
        <w:ind w:firstLine="567"/>
        <w:jc w:val="both"/>
        <w:rPr>
          <w:color w:val="000000"/>
        </w:rPr>
      </w:pPr>
      <w:r w:rsidRPr="00CC5D4F">
        <w:rPr>
          <w:iCs/>
          <w:szCs w:val="20"/>
        </w:rPr>
        <w:t>В целях обеспечения безопасности информационных ресурсов Государственной автоматизированной системы Российской Федерации «Выборы» при обработке персональных данных избирателей, участников референдума и иной конфиденциальной информации, в связи с</w:t>
      </w:r>
      <w:r w:rsidR="00D42B7C">
        <w:rPr>
          <w:iCs/>
          <w:szCs w:val="20"/>
        </w:rPr>
        <w:t xml:space="preserve"> кадровыми</w:t>
      </w:r>
      <w:r w:rsidRPr="00CC5D4F">
        <w:rPr>
          <w:iCs/>
          <w:szCs w:val="20"/>
        </w:rPr>
        <w:t xml:space="preserve"> изменениями в аппарате избирательной комиссии Липецкой области, в соответствии с требованиями Федерального закона от 27 июля 2006 года № 149-ФЗ «Об информации, информационных технологиях и о защите информации», Федерального закона от 27 июля 2006 года № 152-ФЗ «О персональных данных», статьями 7, 18 и 21 Федерального закона от 10 января 2003 года № 20-ФЗ «О Государственной автоматизированной системе Российской Федерации «Выборы», постановлением Центральной избирательной комиссии Российской Федерации от </w:t>
      </w:r>
      <w:r w:rsidRPr="00CC5D4F">
        <w:t xml:space="preserve">3 ноября 2003 года № 49/463-4 «О Перечне персональных данных и иной конфиденциальной информации, обрабатываемой в комплексах средств автоматизации Государственной автоматизированной системы Российской Федерации «Выборы», и организации доступа к этим сведениям» </w:t>
      </w:r>
      <w:bookmarkStart w:id="2" w:name="_Hlk40717153"/>
      <w:r w:rsidR="00EE4004" w:rsidRPr="000F7953">
        <w:t xml:space="preserve">территориальная избирательная комиссия </w:t>
      </w:r>
      <w:r w:rsidR="00EE4004">
        <w:t xml:space="preserve"> города Ельца </w:t>
      </w:r>
      <w:r w:rsidR="00EE4004" w:rsidRPr="000F7953">
        <w:rPr>
          <w:b/>
        </w:rPr>
        <w:t>постановляет</w:t>
      </w:r>
      <w:r w:rsidR="00EE4004" w:rsidRPr="000F7953">
        <w:t>:</w:t>
      </w:r>
    </w:p>
    <w:bookmarkEnd w:id="2"/>
    <w:p w:rsidR="003568F1" w:rsidRPr="003568F1" w:rsidRDefault="00D11A9C" w:rsidP="003568F1">
      <w:pPr>
        <w:tabs>
          <w:tab w:val="left" w:pos="-2250"/>
        </w:tabs>
        <w:ind w:firstLine="567"/>
        <w:jc w:val="both"/>
        <w:rPr>
          <w:rFonts w:eastAsia="Calibri"/>
        </w:rPr>
      </w:pPr>
      <w:r w:rsidRPr="00243638">
        <w:t>1.</w:t>
      </w:r>
      <w:r>
        <w:t xml:space="preserve"> </w:t>
      </w:r>
      <w:r w:rsidR="003568F1" w:rsidRPr="003568F1">
        <w:t xml:space="preserve">Внести в </w:t>
      </w:r>
      <w:r w:rsidR="003568F1">
        <w:t>п</w:t>
      </w:r>
      <w:r w:rsidR="003568F1" w:rsidRPr="003568F1">
        <w:t xml:space="preserve">остановление от 19 июня 2025 года № 133/1310 «Об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территориальной избирательной комиссии города Ельца при подготовке и проведении </w:t>
      </w:r>
      <w:r w:rsidR="003568F1" w:rsidRPr="003568F1">
        <w:rPr>
          <w:bCs/>
        </w:rPr>
        <w:t xml:space="preserve">дополнительных выборов </w:t>
      </w:r>
      <w:r w:rsidR="003568F1" w:rsidRPr="003568F1">
        <w:rPr>
          <w:rFonts w:eastAsia="Calibri"/>
          <w:color w:val="000000"/>
          <w:lang w:eastAsia="en-US"/>
        </w:rPr>
        <w:t xml:space="preserve">депутатов Совета </w:t>
      </w:r>
      <w:r w:rsidR="003568F1" w:rsidRPr="003568F1">
        <w:rPr>
          <w:szCs w:val="20"/>
        </w:rPr>
        <w:t xml:space="preserve">депутатов городского округа город Елец </w:t>
      </w:r>
      <w:r w:rsidR="003568F1" w:rsidRPr="003568F1">
        <w:rPr>
          <w:bCs/>
          <w:szCs w:val="20"/>
        </w:rPr>
        <w:t xml:space="preserve">Липецкой области Российской Федерации седьмого созыва по одномандатным избирательным округам № 5 и № 12 </w:t>
      </w:r>
      <w:r w:rsidR="003568F1" w:rsidRPr="003568F1">
        <w:t>14 сентября 2025 года»</w:t>
      </w:r>
      <w:r w:rsidR="003568F1" w:rsidRPr="003568F1">
        <w:rPr>
          <w:rFonts w:ascii="Times New Roman CYR" w:eastAsia="Calibri" w:hAnsi="Times New Roman CYR"/>
          <w:bCs/>
          <w:sz w:val="20"/>
          <w:szCs w:val="20"/>
          <w:lang w:eastAsia="en-US"/>
        </w:rPr>
        <w:t xml:space="preserve"> </w:t>
      </w:r>
      <w:r w:rsidR="003568F1" w:rsidRPr="003568F1">
        <w:rPr>
          <w:rFonts w:eastAsia="Calibri"/>
        </w:rPr>
        <w:t xml:space="preserve">(далее – Постановление территориальной избирательной комиссии города Ельца от </w:t>
      </w:r>
      <w:r w:rsidR="003568F1" w:rsidRPr="003568F1">
        <w:t>19 июня 2025 года № 133/1310</w:t>
      </w:r>
      <w:r w:rsidR="003568F1" w:rsidRPr="003568F1">
        <w:rPr>
          <w:rFonts w:eastAsia="Calibri"/>
        </w:rPr>
        <w:t>), следующие изменения:</w:t>
      </w:r>
    </w:p>
    <w:p w:rsidR="00334C94" w:rsidRDefault="003568F1" w:rsidP="00334C94">
      <w:pPr>
        <w:tabs>
          <w:tab w:val="left" w:pos="-2250"/>
        </w:tabs>
        <w:ind w:firstLine="567"/>
        <w:jc w:val="both"/>
        <w:rPr>
          <w:rFonts w:eastAsia="Calibri"/>
        </w:rPr>
      </w:pPr>
      <w:r w:rsidRPr="003568F1">
        <w:rPr>
          <w:rFonts w:eastAsia="Calibri"/>
        </w:rPr>
        <w:lastRenderedPageBreak/>
        <w:t xml:space="preserve">1.1. </w:t>
      </w:r>
      <w:bookmarkStart w:id="3" w:name="_GoBack"/>
      <w:r w:rsidRPr="003568F1">
        <w:rPr>
          <w:rFonts w:eastAsia="Calibri"/>
        </w:rPr>
        <w:t xml:space="preserve">Изложить пункт 1 </w:t>
      </w:r>
      <w:bookmarkEnd w:id="3"/>
      <w:r w:rsidR="00334C94" w:rsidRPr="003568F1">
        <w:rPr>
          <w:rFonts w:eastAsia="Calibri"/>
        </w:rPr>
        <w:t xml:space="preserve">Постановление территориальной избирательной комиссии города Ельца от </w:t>
      </w:r>
      <w:r w:rsidR="00334C94" w:rsidRPr="003568F1">
        <w:t>19 июня 2025 года № 133/1310</w:t>
      </w:r>
      <w:r w:rsidR="00334C94">
        <w:t xml:space="preserve"> </w:t>
      </w:r>
      <w:r w:rsidRPr="003568F1">
        <w:rPr>
          <w:rFonts w:eastAsia="Calibri"/>
        </w:rPr>
        <w:t>в новой редакции:</w:t>
      </w:r>
    </w:p>
    <w:p w:rsidR="00327693" w:rsidRPr="00334C94" w:rsidRDefault="00334C94" w:rsidP="00334C94">
      <w:pPr>
        <w:tabs>
          <w:tab w:val="left" w:pos="-2250"/>
        </w:tabs>
        <w:ind w:firstLine="567"/>
        <w:jc w:val="both"/>
        <w:rPr>
          <w:rFonts w:eastAsia="Calibri"/>
        </w:rPr>
      </w:pPr>
      <w:r>
        <w:t>«</w:t>
      </w:r>
      <w:r w:rsidR="00D35D6A">
        <w:t xml:space="preserve">1. </w:t>
      </w:r>
      <w:r w:rsidR="00D11A9C" w:rsidRPr="00243638">
        <w:t xml:space="preserve">Образовать группу контроля за использованием </w:t>
      </w:r>
      <w:r w:rsidR="00D11A9C">
        <w:t>территориального</w:t>
      </w:r>
      <w:r w:rsidR="00D11A9C" w:rsidRPr="00243638">
        <w:t xml:space="preserve"> фрагмента Государственной автоматизированной системы Российской Федерации «Выборы» в </w:t>
      </w:r>
      <w:r w:rsidR="0050658F">
        <w:t xml:space="preserve">территориальной избирательной комиссии </w:t>
      </w:r>
      <w:r w:rsidR="00EE4004">
        <w:t xml:space="preserve">  города Ельца </w:t>
      </w:r>
      <w:r w:rsidR="00D11A9C" w:rsidRPr="00295DE7">
        <w:t>при подготовке</w:t>
      </w:r>
      <w:r w:rsidR="0050658F">
        <w:t xml:space="preserve"> </w:t>
      </w:r>
      <w:r w:rsidR="00D11A9C" w:rsidRPr="00243638">
        <w:t>и проведении</w:t>
      </w:r>
      <w:r w:rsidR="00E55A43" w:rsidRPr="00F0396A">
        <w:t xml:space="preserve"> </w:t>
      </w:r>
      <w:r w:rsidR="00327693" w:rsidRPr="00F0396A">
        <w:t xml:space="preserve">дополнительных выборов </w:t>
      </w:r>
      <w:r w:rsidR="00DB264A" w:rsidRPr="00DB264A">
        <w:rPr>
          <w:bCs/>
        </w:rPr>
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EE4004">
        <w:rPr>
          <w:bCs/>
        </w:rPr>
        <w:t>, назначенных на</w:t>
      </w:r>
      <w:r w:rsidR="00327693">
        <w:rPr>
          <w:bCs/>
        </w:rPr>
        <w:t xml:space="preserve"> </w:t>
      </w:r>
      <w:r w:rsidR="006033C2">
        <w:rPr>
          <w:bCs/>
        </w:rPr>
        <w:t>14</w:t>
      </w:r>
      <w:r w:rsidR="00327693">
        <w:rPr>
          <w:bCs/>
        </w:rPr>
        <w:t xml:space="preserve"> сентября 202</w:t>
      </w:r>
      <w:r w:rsidR="006033C2">
        <w:rPr>
          <w:bCs/>
        </w:rPr>
        <w:t>5</w:t>
      </w:r>
      <w:r w:rsidR="00327693">
        <w:rPr>
          <w:bCs/>
        </w:rPr>
        <w:t xml:space="preserve"> года:</w:t>
      </w:r>
    </w:p>
    <w:p w:rsidR="00EE4004" w:rsidRPr="00EE4004" w:rsidRDefault="00EE4004" w:rsidP="00EE4004">
      <w:pPr>
        <w:spacing w:line="276" w:lineRule="auto"/>
        <w:ind w:right="4834"/>
        <w:rPr>
          <w:b/>
        </w:rPr>
      </w:pPr>
      <w:r w:rsidRPr="00EE4004">
        <w:rPr>
          <w:b/>
        </w:rPr>
        <w:t>Руководитель группы контроля:</w:t>
      </w:r>
    </w:p>
    <w:p w:rsidR="00EE4004" w:rsidRPr="00EE4004" w:rsidRDefault="00334C94" w:rsidP="00EE4004">
      <w:pPr>
        <w:spacing w:line="276" w:lineRule="auto"/>
        <w:jc w:val="both"/>
      </w:pPr>
      <w:r>
        <w:t>Богатикова З.Н.</w:t>
      </w:r>
      <w:r w:rsidR="00EE4004" w:rsidRPr="00EE4004">
        <w:t>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ind w:left="357"/>
        <w:jc w:val="both"/>
        <w:rPr>
          <w:b/>
        </w:rPr>
      </w:pPr>
      <w:r w:rsidRPr="00EE4004">
        <w:rPr>
          <w:b/>
        </w:rPr>
        <w:t>Члены группы контроля:</w:t>
      </w:r>
    </w:p>
    <w:p w:rsidR="00EE4004" w:rsidRPr="00EE4004" w:rsidRDefault="006033C2" w:rsidP="00EE4004">
      <w:pPr>
        <w:spacing w:line="276" w:lineRule="auto"/>
        <w:jc w:val="both"/>
        <w:rPr>
          <w:szCs w:val="20"/>
        </w:rPr>
      </w:pPr>
      <w:proofErr w:type="spellStart"/>
      <w:r>
        <w:rPr>
          <w:szCs w:val="20"/>
        </w:rPr>
        <w:t>Балбеков</w:t>
      </w:r>
      <w:proofErr w:type="spellEnd"/>
      <w:r>
        <w:rPr>
          <w:szCs w:val="20"/>
        </w:rPr>
        <w:t xml:space="preserve"> П.А.</w:t>
      </w:r>
      <w:r w:rsidR="00EE4004" w:rsidRPr="00EE4004">
        <w:rPr>
          <w:szCs w:val="20"/>
        </w:rPr>
        <w:t>, член территориальной избирательной комиссии города Ельца с правом решающего голоса;</w:t>
      </w:r>
    </w:p>
    <w:p w:rsidR="00EE4004" w:rsidRPr="00EE4004" w:rsidRDefault="00334C94" w:rsidP="00EE4004">
      <w:pPr>
        <w:spacing w:line="276" w:lineRule="auto"/>
        <w:jc w:val="both"/>
        <w:rPr>
          <w:szCs w:val="20"/>
        </w:rPr>
      </w:pPr>
      <w:r>
        <w:rPr>
          <w:szCs w:val="20"/>
        </w:rPr>
        <w:t>Воронова Г.А</w:t>
      </w:r>
      <w:r w:rsidR="00EE4004" w:rsidRPr="00EE4004">
        <w:rPr>
          <w:szCs w:val="20"/>
        </w:rPr>
        <w:t>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jc w:val="both"/>
      </w:pPr>
      <w:r w:rsidRPr="00EE4004">
        <w:t>Якунина Н.Ю., член территориальной избирательной комиссии города Ельца с правом решающего голоса</w:t>
      </w:r>
      <w:r w:rsidR="00334C94">
        <w:t>.».</w:t>
      </w:r>
    </w:p>
    <w:p w:rsidR="00EE4004" w:rsidRPr="00EE4004" w:rsidRDefault="00EE4004" w:rsidP="00EE4004">
      <w:pPr>
        <w:spacing w:line="276" w:lineRule="auto"/>
        <w:ind w:firstLine="709"/>
        <w:jc w:val="both"/>
        <w:rPr>
          <w:rFonts w:eastAsia="Calibri"/>
          <w:szCs w:val="24"/>
        </w:rPr>
      </w:pPr>
      <w:r w:rsidRPr="00EE4004">
        <w:rPr>
          <w:rFonts w:eastAsia="Calibri"/>
          <w:szCs w:val="24"/>
        </w:rPr>
        <w:t>2. Направить настоящее постановление в избирательную комиссию Липецкой области.</w:t>
      </w:r>
    </w:p>
    <w:p w:rsidR="00EE4004" w:rsidRPr="00EE4004" w:rsidRDefault="00EE4004" w:rsidP="00EE4004">
      <w:pPr>
        <w:spacing w:line="276" w:lineRule="auto"/>
        <w:ind w:firstLine="709"/>
        <w:jc w:val="both"/>
        <w:rPr>
          <w:rFonts w:eastAsia="Calibri"/>
          <w:szCs w:val="24"/>
        </w:rPr>
      </w:pPr>
      <w:r w:rsidRPr="00EE4004">
        <w:rPr>
          <w:rFonts w:eastAsia="Calibri"/>
          <w:szCs w:val="24"/>
        </w:rPr>
        <w:t>3. Разместить настоящее постановление на официальном сайте территориальной избирательной комиссии города Ельца в сети «Интернет».</w:t>
      </w:r>
    </w:p>
    <w:p w:rsidR="00EE4004" w:rsidRPr="00EE4004" w:rsidRDefault="00EE4004" w:rsidP="00EE4004">
      <w:pPr>
        <w:tabs>
          <w:tab w:val="left" w:pos="-2250"/>
        </w:tabs>
        <w:spacing w:line="276" w:lineRule="auto"/>
        <w:rPr>
          <w:rFonts w:eastAsia="Calibri"/>
          <w:b/>
        </w:rPr>
      </w:pPr>
    </w:p>
    <w:p w:rsidR="00EE4004" w:rsidRPr="00EE4004" w:rsidRDefault="00EE4004" w:rsidP="00EE4004">
      <w:pPr>
        <w:tabs>
          <w:tab w:val="left" w:pos="-2250"/>
        </w:tabs>
        <w:spacing w:line="276" w:lineRule="auto"/>
        <w:rPr>
          <w:rFonts w:eastAsia="Calibri"/>
          <w:b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1984"/>
        <w:gridCol w:w="2263"/>
      </w:tblGrid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left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left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Щукина Н.А.</w:t>
            </w:r>
          </w:p>
        </w:tc>
      </w:tr>
    </w:tbl>
    <w:p w:rsidR="00EE4004" w:rsidRPr="00EE4004" w:rsidRDefault="00EE4004" w:rsidP="00EE4004">
      <w:pPr>
        <w:tabs>
          <w:tab w:val="left" w:pos="1134"/>
        </w:tabs>
        <w:ind w:firstLine="709"/>
        <w:jc w:val="both"/>
        <w:rPr>
          <w:szCs w:val="20"/>
        </w:rPr>
      </w:pPr>
    </w:p>
    <w:p w:rsidR="006E4ECA" w:rsidRDefault="006E4ECA" w:rsidP="00EE4004">
      <w:pPr>
        <w:pStyle w:val="14-153"/>
        <w:spacing w:line="276" w:lineRule="auto"/>
        <w:ind w:left="357" w:firstLine="0"/>
      </w:pPr>
    </w:p>
    <w:sectPr w:rsidR="006E4EC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D20" w:rsidRDefault="00727D20" w:rsidP="00AC2170">
      <w:r>
        <w:separator/>
      </w:r>
    </w:p>
  </w:endnote>
  <w:endnote w:type="continuationSeparator" w:id="0">
    <w:p w:rsidR="00727D20" w:rsidRDefault="00727D20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D20" w:rsidRDefault="00727D20" w:rsidP="00AC2170">
      <w:r>
        <w:separator/>
      </w:r>
    </w:p>
  </w:footnote>
  <w:footnote w:type="continuationSeparator" w:id="0">
    <w:p w:rsidR="00727D20" w:rsidRDefault="00727D20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266" w:rsidRDefault="0039099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2225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170"/>
    <w:rsid w:val="00015040"/>
    <w:rsid w:val="00047BEF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36533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266"/>
    <w:rsid w:val="00327693"/>
    <w:rsid w:val="00330849"/>
    <w:rsid w:val="003339FB"/>
    <w:rsid w:val="00334C94"/>
    <w:rsid w:val="003474C8"/>
    <w:rsid w:val="003568F1"/>
    <w:rsid w:val="00360CFC"/>
    <w:rsid w:val="00371877"/>
    <w:rsid w:val="0039099A"/>
    <w:rsid w:val="003B17E6"/>
    <w:rsid w:val="003B5148"/>
    <w:rsid w:val="003D1374"/>
    <w:rsid w:val="003D6560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6616"/>
    <w:rsid w:val="004C50A6"/>
    <w:rsid w:val="004E05C4"/>
    <w:rsid w:val="004F0103"/>
    <w:rsid w:val="00502765"/>
    <w:rsid w:val="0050658F"/>
    <w:rsid w:val="005070C7"/>
    <w:rsid w:val="00512284"/>
    <w:rsid w:val="0051296A"/>
    <w:rsid w:val="00527AFD"/>
    <w:rsid w:val="00536561"/>
    <w:rsid w:val="005415AD"/>
    <w:rsid w:val="00556287"/>
    <w:rsid w:val="00570932"/>
    <w:rsid w:val="00582CF6"/>
    <w:rsid w:val="00587E85"/>
    <w:rsid w:val="005A1323"/>
    <w:rsid w:val="005B0682"/>
    <w:rsid w:val="006024CD"/>
    <w:rsid w:val="006033C2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27D20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E6574"/>
    <w:rsid w:val="008035D0"/>
    <w:rsid w:val="00804EDA"/>
    <w:rsid w:val="008239E5"/>
    <w:rsid w:val="008346F3"/>
    <w:rsid w:val="0083625D"/>
    <w:rsid w:val="008451DC"/>
    <w:rsid w:val="008552DC"/>
    <w:rsid w:val="00867FF3"/>
    <w:rsid w:val="00892377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3768"/>
    <w:rsid w:val="00C23B64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C2418"/>
    <w:rsid w:val="00CD17D0"/>
    <w:rsid w:val="00CD41CD"/>
    <w:rsid w:val="00CD7AC1"/>
    <w:rsid w:val="00CD7B8A"/>
    <w:rsid w:val="00D11A9C"/>
    <w:rsid w:val="00D2108B"/>
    <w:rsid w:val="00D33CAF"/>
    <w:rsid w:val="00D3447B"/>
    <w:rsid w:val="00D35D6A"/>
    <w:rsid w:val="00D415F4"/>
    <w:rsid w:val="00D42B7C"/>
    <w:rsid w:val="00D52092"/>
    <w:rsid w:val="00D52911"/>
    <w:rsid w:val="00D65432"/>
    <w:rsid w:val="00D6683F"/>
    <w:rsid w:val="00D74355"/>
    <w:rsid w:val="00D91244"/>
    <w:rsid w:val="00D937AE"/>
    <w:rsid w:val="00DA3E11"/>
    <w:rsid w:val="00DA4670"/>
    <w:rsid w:val="00DB264A"/>
    <w:rsid w:val="00DD0D90"/>
    <w:rsid w:val="00DF282D"/>
    <w:rsid w:val="00DF7486"/>
    <w:rsid w:val="00E0386F"/>
    <w:rsid w:val="00E302DC"/>
    <w:rsid w:val="00E3139F"/>
    <w:rsid w:val="00E34E6C"/>
    <w:rsid w:val="00E412B5"/>
    <w:rsid w:val="00E55A43"/>
    <w:rsid w:val="00E63307"/>
    <w:rsid w:val="00E76175"/>
    <w:rsid w:val="00EB1108"/>
    <w:rsid w:val="00EC1150"/>
    <w:rsid w:val="00EE011D"/>
    <w:rsid w:val="00EE329C"/>
    <w:rsid w:val="00EE4004"/>
    <w:rsid w:val="00EF4A60"/>
    <w:rsid w:val="00F03194"/>
    <w:rsid w:val="00F05990"/>
    <w:rsid w:val="00F22BDF"/>
    <w:rsid w:val="00F30491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694935CB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  <w:style w:type="paragraph" w:customStyle="1" w:styleId="17">
    <w:name w:val="Обычный1"/>
    <w:rsid w:val="00E55A43"/>
    <w:pPr>
      <w:jc w:val="center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68D19-A745-4FAC-A178-BFD070829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TIK-21</cp:lastModifiedBy>
  <cp:revision>15</cp:revision>
  <cp:lastPrinted>2025-09-10T08:35:00Z</cp:lastPrinted>
  <dcterms:created xsi:type="dcterms:W3CDTF">2024-06-18T20:28:00Z</dcterms:created>
  <dcterms:modified xsi:type="dcterms:W3CDTF">2025-09-10T08:35:00Z</dcterms:modified>
</cp:coreProperties>
</file>